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7B" w:rsidRPr="00031BE0" w:rsidRDefault="00031BE0">
      <w:pPr>
        <w:rPr>
          <w:b/>
          <w:sz w:val="28"/>
        </w:rPr>
      </w:pPr>
      <w:r>
        <w:rPr>
          <w:b/>
          <w:sz w:val="28"/>
        </w:rPr>
        <w:t xml:space="preserve">BMI, </w:t>
      </w:r>
      <w:r w:rsidRPr="00031BE0">
        <w:rPr>
          <w:b/>
          <w:sz w:val="28"/>
        </w:rPr>
        <w:t xml:space="preserve">weight range </w:t>
      </w:r>
      <w:r>
        <w:rPr>
          <w:b/>
          <w:sz w:val="28"/>
        </w:rPr>
        <w:t xml:space="preserve">keeping healthy in general </w:t>
      </w:r>
      <w:proofErr w:type="spellStart"/>
      <w:r w:rsidRPr="00031BE0">
        <w:rPr>
          <w:b/>
          <w:sz w:val="28"/>
        </w:rPr>
        <w:t>weblinks</w:t>
      </w:r>
      <w:proofErr w:type="spellEnd"/>
    </w:p>
    <w:p w:rsidR="00031BE0" w:rsidRDefault="00031BE0"/>
    <w:p w:rsidR="00031BE0" w:rsidRDefault="00031BE0" w:rsidP="00031BE0">
      <w:hyperlink r:id="rId4" w:history="1">
        <w:r w:rsidRPr="001C0837">
          <w:rPr>
            <w:rStyle w:val="Hyperlink"/>
          </w:rPr>
          <w:t>https://www.betterhealth.vic.gov.au/tools/body-mass-index-calculator-for-children</w:t>
        </w:r>
      </w:hyperlink>
    </w:p>
    <w:p w:rsidR="00031BE0" w:rsidRDefault="00031BE0" w:rsidP="00031BE0">
      <w:r>
        <w:t xml:space="preserve">A body mass index calculator from Victoria State </w:t>
      </w:r>
      <w:proofErr w:type="spellStart"/>
      <w:r>
        <w:t>Govt</w:t>
      </w:r>
      <w:proofErr w:type="spellEnd"/>
      <w:r>
        <w:t xml:space="preserve">, Australia. So parents can see what percentile their child lies within with tips and tricks to achieve or maintain a healthy BMI. </w:t>
      </w:r>
    </w:p>
    <w:p w:rsidR="00031BE0" w:rsidRDefault="00031BE0"/>
    <w:p w:rsidR="00031BE0" w:rsidRDefault="00031BE0" w:rsidP="00031BE0">
      <w:hyperlink r:id="rId5" w:history="1">
        <w:r w:rsidRPr="001C0837">
          <w:rPr>
            <w:rStyle w:val="Hyperlink"/>
          </w:rPr>
          <w:t>https://www.kidshealth.org.nz/weight-parents-guide</w:t>
        </w:r>
      </w:hyperlink>
    </w:p>
    <w:p w:rsidR="00031BE0" w:rsidRDefault="00031BE0" w:rsidP="00031BE0">
      <w:pPr>
        <w:rPr>
          <w:lang w:val="en"/>
        </w:rPr>
      </w:pPr>
      <w:proofErr w:type="gramStart"/>
      <w:r>
        <w:t>Kids</w:t>
      </w:r>
      <w:proofErr w:type="gramEnd"/>
      <w:r>
        <w:t xml:space="preserve"> health is a New Zealand site for parents with a range of information of health issues mainly aimed at weight of children. </w:t>
      </w:r>
      <w:r w:rsidRPr="008F4A1B">
        <w:t>“</w:t>
      </w:r>
      <w:r>
        <w:rPr>
          <w:lang w:val="en"/>
        </w:rPr>
        <w:t>H</w:t>
      </w:r>
      <w:r w:rsidRPr="008F4A1B">
        <w:rPr>
          <w:lang w:val="en"/>
        </w:rPr>
        <w:t>elp your</w:t>
      </w:r>
      <w:r>
        <w:rPr>
          <w:lang w:val="en"/>
        </w:rPr>
        <w:t xml:space="preserve"> child achieve a healthy weight… </w:t>
      </w:r>
      <w:r w:rsidRPr="008F4A1B">
        <w:rPr>
          <w:lang w:val="en"/>
        </w:rPr>
        <w:t>make changes to your family's lifestyle - include more physical activity and eat less high fat and high sugar food.”</w:t>
      </w:r>
    </w:p>
    <w:p w:rsidR="00031BE0" w:rsidRDefault="00031BE0"/>
    <w:p w:rsidR="00031BE0" w:rsidRPr="00B265CC" w:rsidRDefault="00031BE0" w:rsidP="00031BE0">
      <w:pPr>
        <w:rPr>
          <w:color w:val="0563C1" w:themeColor="hyperlink"/>
          <w:u w:val="single"/>
        </w:rPr>
      </w:pPr>
      <w:hyperlink r:id="rId6" w:history="1">
        <w:r w:rsidRPr="001C0837">
          <w:rPr>
            <w:rStyle w:val="Hyperlink"/>
          </w:rPr>
          <w:t>https://www.nutritionfoundation.org.nz/nutrition-facts</w:t>
        </w:r>
      </w:hyperlink>
      <w:r>
        <w:rPr>
          <w:rStyle w:val="Hyperlink"/>
        </w:rPr>
        <w:t>.</w:t>
      </w:r>
    </w:p>
    <w:p w:rsidR="00031BE0" w:rsidRDefault="00031BE0" w:rsidP="00031BE0">
      <w:r>
        <w:t xml:space="preserve">The Nutrition Foundation provides accurate information about food and nutrition to help make informed choices for a healthy eating and therefore a healthy lifestyle. </w:t>
      </w:r>
    </w:p>
    <w:p w:rsidR="00031BE0" w:rsidRDefault="00031BE0"/>
    <w:p w:rsidR="00031BE0" w:rsidRDefault="00031BE0" w:rsidP="00031BE0">
      <w:pPr>
        <w:rPr>
          <w:rStyle w:val="Hyperlink"/>
        </w:rPr>
      </w:pPr>
      <w:hyperlink r:id="rId7" w:history="1">
        <w:r w:rsidRPr="001C0837">
          <w:rPr>
            <w:rStyle w:val="Hyperlink"/>
          </w:rPr>
          <w:t>https://www.healthnavigator.org.nz/healthy-living/eating-drinking/</w:t>
        </w:r>
      </w:hyperlink>
    </w:p>
    <w:p w:rsidR="00031BE0" w:rsidRDefault="00031BE0">
      <w:r>
        <w:t xml:space="preserve">Healthy living is highlighted across several aspects of the health Navigator website. </w:t>
      </w:r>
      <w:r w:rsidRPr="006323C9">
        <w:t xml:space="preserve">Access to information and ideas on a range of issues including food, </w:t>
      </w:r>
      <w:r>
        <w:t xml:space="preserve">smoking, </w:t>
      </w:r>
      <w:r w:rsidRPr="006323C9">
        <w:t>nutrition,</w:t>
      </w:r>
      <w:r>
        <w:t xml:space="preserve"> oral health, mental health and</w:t>
      </w:r>
      <w:r w:rsidRPr="006323C9">
        <w:t xml:space="preserve"> exercise</w:t>
      </w:r>
      <w:r>
        <w:t>.</w:t>
      </w:r>
      <w:r w:rsidR="006E0DD2">
        <w:t xml:space="preserve"> </w:t>
      </w:r>
      <w:r>
        <w:t>Health Navigator is supported by HBDHB</w:t>
      </w:r>
      <w:bookmarkStart w:id="0" w:name="_GoBack"/>
      <w:bookmarkEnd w:id="0"/>
      <w:r>
        <w:t>.</w:t>
      </w:r>
    </w:p>
    <w:p w:rsidR="00031BE0" w:rsidRDefault="00031BE0"/>
    <w:p w:rsidR="00031BE0" w:rsidRDefault="00031BE0" w:rsidP="00031BE0">
      <w:hyperlink r:id="rId8" w:history="1">
        <w:r w:rsidRPr="00264C80">
          <w:rPr>
            <w:rStyle w:val="Hyperlink"/>
          </w:rPr>
          <w:t>http://www.stylecraze.com/articles/diseases-caused-by-nutritional-deficiency/</w:t>
        </w:r>
      </w:hyperlink>
    </w:p>
    <w:p w:rsidR="00031BE0" w:rsidRDefault="00031BE0" w:rsidP="00031BE0">
      <w:r>
        <w:t xml:space="preserve">Find out the conditions that could arise if a healthy balanced diet is not followed. These are 10 conditions that are caused by poor nutritional status. </w:t>
      </w:r>
    </w:p>
    <w:p w:rsidR="00031BE0" w:rsidRDefault="00031BE0"/>
    <w:p w:rsidR="00031BE0" w:rsidRDefault="00031BE0" w:rsidP="00031BE0">
      <w:hyperlink r:id="rId9" w:history="1">
        <w:r w:rsidRPr="00121891">
          <w:rPr>
            <w:rStyle w:val="Hyperlink"/>
          </w:rPr>
          <w:t>https://www.rd.com/health/diet-weight-loss/too-much-sugar</w:t>
        </w:r>
      </w:hyperlink>
    </w:p>
    <w:p w:rsidR="00031BE0" w:rsidRDefault="00031BE0" w:rsidP="00031BE0">
      <w:r>
        <w:t xml:space="preserve">The negative effects of eating too much sugar on the body. </w:t>
      </w:r>
    </w:p>
    <w:p w:rsidR="00031BE0" w:rsidRDefault="00031BE0"/>
    <w:p w:rsidR="00031BE0" w:rsidRDefault="00031BE0" w:rsidP="00031BE0">
      <w:hyperlink r:id="rId10" w:history="1">
        <w:r w:rsidRPr="00264C80">
          <w:rPr>
            <w:rStyle w:val="Hyperlink"/>
          </w:rPr>
          <w:t>https://www.eatforhealth.gov.au/page/eat-health-calculators/calculated/1488590515</w:t>
        </w:r>
      </w:hyperlink>
    </w:p>
    <w:p w:rsidR="00031BE0" w:rsidRDefault="00031BE0">
      <w:r>
        <w:t>Daily energy requirements calculator</w:t>
      </w:r>
    </w:p>
    <w:p w:rsidR="00031BE0" w:rsidRDefault="00031BE0"/>
    <w:p w:rsidR="006E0DD2" w:rsidRDefault="006E0DD2" w:rsidP="006E0DD2">
      <w:hyperlink r:id="rId11" w:history="1">
        <w:r w:rsidRPr="00264C80">
          <w:rPr>
            <w:rStyle w:val="Hyperlink"/>
          </w:rPr>
          <w:t>https://www.eatforhealth.gov.au/</w:t>
        </w:r>
      </w:hyperlink>
    </w:p>
    <w:p w:rsidR="006E0DD2" w:rsidRDefault="006E0DD2" w:rsidP="006E0DD2">
      <w:r>
        <w:t>Australian Government site.  Includes calculators, resources, games etc.</w:t>
      </w:r>
    </w:p>
    <w:p w:rsidR="00031BE0" w:rsidRDefault="00031BE0"/>
    <w:p w:rsidR="006E0DD2" w:rsidRDefault="006E0DD2" w:rsidP="006E0DD2">
      <w:hyperlink r:id="rId12" w:history="1">
        <w:r w:rsidRPr="00264C80">
          <w:rPr>
            <w:rStyle w:val="Hyperlink"/>
          </w:rPr>
          <w:t>http://www.weightloss.com.au/weight-loss/weight-loss-tools/exercise-energy-charts.html</w:t>
        </w:r>
      </w:hyperlink>
    </w:p>
    <w:p w:rsidR="006E0DD2" w:rsidRDefault="006E0DD2" w:rsidP="006E0DD2">
      <w:r>
        <w:t xml:space="preserve">Calculating the energy that you would lose by engaging in physical activity. </w:t>
      </w:r>
    </w:p>
    <w:p w:rsidR="006E0DD2" w:rsidRDefault="006E0DD2"/>
    <w:p w:rsidR="006E0DD2" w:rsidRDefault="006E0DD2" w:rsidP="006E0DD2">
      <w:hyperlink r:id="rId13" w:history="1">
        <w:r w:rsidRPr="00264C80">
          <w:rPr>
            <w:rStyle w:val="Hyperlink"/>
          </w:rPr>
          <w:t>https://www.sciencelearn.org.nz/resources/1920-energy-for-exercise</w:t>
        </w:r>
      </w:hyperlink>
    </w:p>
    <w:p w:rsidR="006E0DD2" w:rsidRDefault="006E0DD2" w:rsidP="006E0DD2">
      <w:r>
        <w:t>The Science Learning Club shows how food eaten is used to fuel our bodies to do everyday tasks.</w:t>
      </w:r>
    </w:p>
    <w:p w:rsidR="006E0DD2" w:rsidRDefault="006E0DD2" w:rsidP="006E0DD2"/>
    <w:p w:rsidR="006E0DD2" w:rsidRDefault="006E0DD2" w:rsidP="006E0DD2">
      <w:hyperlink r:id="rId14" w:history="1">
        <w:r w:rsidRPr="00264C80">
          <w:rPr>
            <w:rStyle w:val="Hyperlink"/>
          </w:rPr>
          <w:t>http://www.calculator.net/protein-calculator.html</w:t>
        </w:r>
      </w:hyperlink>
    </w:p>
    <w:p w:rsidR="006E0DD2" w:rsidRDefault="006E0DD2" w:rsidP="006E0DD2">
      <w:r>
        <w:t>Calculate your daily protein needs</w:t>
      </w:r>
    </w:p>
    <w:p w:rsidR="006E0DD2" w:rsidRDefault="006E0DD2" w:rsidP="006E0DD2"/>
    <w:p w:rsidR="006E0DD2" w:rsidRDefault="006E0DD2" w:rsidP="006E0DD2">
      <w:hyperlink r:id="rId15" w:history="1">
        <w:r w:rsidRPr="00264C80">
          <w:rPr>
            <w:rStyle w:val="Hyperlink"/>
          </w:rPr>
          <w:t>https://www.health.govt.nz/your-health/healthy-living/food-activity-and-sleep/physical-activity/being-active-everyone-every-age/activities-children-and-young-people</w:t>
        </w:r>
      </w:hyperlink>
    </w:p>
    <w:p w:rsidR="006E0DD2" w:rsidRDefault="006E0DD2" w:rsidP="006E0DD2">
      <w:r>
        <w:t>Effective ideas and activities that will keep the kids active. Keep kids engaged and having fun without the small screens in front of them.</w:t>
      </w:r>
    </w:p>
    <w:p w:rsidR="006E0DD2" w:rsidRDefault="006E0DD2" w:rsidP="006E0DD2"/>
    <w:p w:rsidR="006E0DD2" w:rsidRDefault="006E0DD2" w:rsidP="006E0DD2">
      <w:hyperlink r:id="rId16" w:anchor="kids" w:history="1">
        <w:r w:rsidRPr="00264C80">
          <w:rPr>
            <w:rStyle w:val="Hyperlink"/>
          </w:rPr>
          <w:t>https://www.health.govt.nz/your-health/healthy-living/food-activity-and-sleep/physical-activity/how-much-activity-recommended#kids</w:t>
        </w:r>
      </w:hyperlink>
    </w:p>
    <w:p w:rsidR="006E0DD2" w:rsidRDefault="006E0DD2" w:rsidP="006E0DD2">
      <w:r>
        <w:t>Find out how much exercise you should be doing using the ministry of health recommendations.</w:t>
      </w:r>
    </w:p>
    <w:p w:rsidR="006E0DD2" w:rsidRDefault="006E0DD2" w:rsidP="006E0DD2"/>
    <w:sectPr w:rsidR="006E0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E0"/>
    <w:rsid w:val="00031BE0"/>
    <w:rsid w:val="006E0DD2"/>
    <w:rsid w:val="008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D6ACF-D3D5-45A8-AABA-8987653A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lecraze.com/articles/diseases-caused-by-nutritional-deficiency/" TargetMode="External"/><Relationship Id="rId13" Type="http://schemas.openxmlformats.org/officeDocument/2006/relationships/hyperlink" Target="https://www.sciencelearn.org.nz/resources/1920-energy-for-exerci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althnavigator.org.nz/healthy-living/eating-drinking/" TargetMode="External"/><Relationship Id="rId12" Type="http://schemas.openxmlformats.org/officeDocument/2006/relationships/hyperlink" Target="http://www.weightloss.com.au/weight-loss/weight-loss-tools/exercise-energy-chart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health.govt.nz/your-health/healthy-living/food-activity-and-sleep/physical-activity/how-much-activity-recommend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utritionfoundation.org.nz/nutrition-facts" TargetMode="External"/><Relationship Id="rId11" Type="http://schemas.openxmlformats.org/officeDocument/2006/relationships/hyperlink" Target="https://www.eatforhealth.gov.au/" TargetMode="External"/><Relationship Id="rId5" Type="http://schemas.openxmlformats.org/officeDocument/2006/relationships/hyperlink" Target="https://www.kidshealth.org.nz/weight-parents-guide" TargetMode="External"/><Relationship Id="rId15" Type="http://schemas.openxmlformats.org/officeDocument/2006/relationships/hyperlink" Target="https://www.health.govt.nz/your-health/healthy-living/food-activity-and-sleep/physical-activity/being-active-everyone-every-age/activities-children-and-young-people" TargetMode="External"/><Relationship Id="rId10" Type="http://schemas.openxmlformats.org/officeDocument/2006/relationships/hyperlink" Target="https://www.eatforhealth.gov.au/page/eat-health-calculators/calculated/1488590515" TargetMode="External"/><Relationship Id="rId4" Type="http://schemas.openxmlformats.org/officeDocument/2006/relationships/hyperlink" Target="https://www.betterhealth.vic.gov.au/tools/body-mass-index-calculator-for-children" TargetMode="External"/><Relationship Id="rId9" Type="http://schemas.openxmlformats.org/officeDocument/2006/relationships/hyperlink" Target="https://www.rd.com/health/diet-weight-loss/too-much-sugar" TargetMode="External"/><Relationship Id="rId14" Type="http://schemas.openxmlformats.org/officeDocument/2006/relationships/hyperlink" Target="http://www.calculator.net/protein-calculator.html?ctype=metric&amp;cage=52&amp;csex=m&amp;cheightfeet=5&amp;cheightinch=10&amp;cpound=160&amp;cheightmeter=176&amp;ckg=68&amp;cactivity=1.55&amp;printit=0&amp;x=86&amp;y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12890999.dotm</Template>
  <TotalTime>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Lord</dc:creator>
  <cp:keywords/>
  <dc:description/>
  <cp:lastModifiedBy>Chris Lord</cp:lastModifiedBy>
  <cp:revision>1</cp:revision>
  <dcterms:created xsi:type="dcterms:W3CDTF">2018-04-11T20:54:00Z</dcterms:created>
  <dcterms:modified xsi:type="dcterms:W3CDTF">2018-04-11T21:01:00Z</dcterms:modified>
</cp:coreProperties>
</file>