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C0" w:rsidRPr="00BD0A5A" w:rsidRDefault="00343501" w:rsidP="00343501">
      <w:pPr>
        <w:jc w:val="center"/>
        <w:rPr>
          <w:rFonts w:ascii="Arial Narrow" w:hAnsi="Arial Narrow"/>
        </w:rPr>
      </w:pPr>
      <w:r w:rsidRPr="00BD0A5A">
        <w:rPr>
          <w:rFonts w:ascii="Arial Narrow" w:hAnsi="Arial Narrow"/>
          <w:noProof/>
          <w:lang w:eastAsia="en-NZ"/>
        </w:rPr>
        <w:drawing>
          <wp:inline distT="0" distB="0" distL="0" distR="0" wp14:anchorId="6D473D3F" wp14:editId="61058E66">
            <wp:extent cx="1911894" cy="1885071"/>
            <wp:effectExtent l="0" t="0" r="0" b="0"/>
            <wp:docPr id="2" name="Picture 2" descr="C:\Users\kirka\AppData\Local\Microsoft\Windows\INetCache\Content.Outlook\X02731L4\Clinical Services Plan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rka\AppData\Local\Microsoft\Windows\INetCache\Content.Outlook\X02731L4\Clinical Services Plan logo 3.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394" b="13223"/>
                    <a:stretch/>
                  </pic:blipFill>
                  <pic:spPr bwMode="auto">
                    <a:xfrm>
                      <a:off x="0" y="0"/>
                      <a:ext cx="1933578" cy="1906451"/>
                    </a:xfrm>
                    <a:prstGeom prst="rect">
                      <a:avLst/>
                    </a:prstGeom>
                    <a:noFill/>
                    <a:ln>
                      <a:noFill/>
                    </a:ln>
                    <a:extLst>
                      <a:ext uri="{53640926-AAD7-44D8-BBD7-CCE9431645EC}">
                        <a14:shadowObscured xmlns:a14="http://schemas.microsoft.com/office/drawing/2010/main"/>
                      </a:ext>
                    </a:extLst>
                  </pic:spPr>
                </pic:pic>
              </a:graphicData>
            </a:graphic>
          </wp:inline>
        </w:drawing>
      </w:r>
    </w:p>
    <w:p w:rsidR="00343501" w:rsidRPr="00BD0A5A" w:rsidRDefault="00343501" w:rsidP="00343501">
      <w:pPr>
        <w:rPr>
          <w:rFonts w:ascii="Arial Narrow" w:hAnsi="Arial Narrow"/>
        </w:rPr>
      </w:pPr>
    </w:p>
    <w:p w:rsidR="00343501" w:rsidRPr="00CF5E69" w:rsidRDefault="00343501" w:rsidP="00343501">
      <w:pPr>
        <w:rPr>
          <w:rFonts w:ascii="Arial Narrow" w:hAnsi="Arial Narrow"/>
          <w:b/>
          <w:sz w:val="22"/>
          <w:szCs w:val="22"/>
        </w:rPr>
      </w:pPr>
      <w:r w:rsidRPr="00CF5E69">
        <w:rPr>
          <w:rFonts w:ascii="Arial Narrow" w:hAnsi="Arial Narrow"/>
          <w:b/>
          <w:sz w:val="22"/>
          <w:szCs w:val="22"/>
        </w:rPr>
        <w:t>Why should I be interested</w:t>
      </w:r>
      <w:r w:rsidR="00360FE8" w:rsidRPr="00CF5E69">
        <w:rPr>
          <w:rFonts w:ascii="Arial Narrow" w:hAnsi="Arial Narrow"/>
          <w:b/>
          <w:sz w:val="22"/>
          <w:szCs w:val="22"/>
        </w:rPr>
        <w:t xml:space="preserve"> in th</w:t>
      </w:r>
      <w:r w:rsidR="00BD0A5A" w:rsidRPr="00CF5E69">
        <w:rPr>
          <w:rFonts w:ascii="Arial Narrow" w:hAnsi="Arial Narrow"/>
          <w:b/>
          <w:sz w:val="22"/>
          <w:szCs w:val="22"/>
        </w:rPr>
        <w:t>e</w:t>
      </w:r>
      <w:r w:rsidR="006A62C5">
        <w:rPr>
          <w:rFonts w:ascii="Arial Narrow" w:hAnsi="Arial Narrow"/>
          <w:b/>
          <w:sz w:val="22"/>
          <w:szCs w:val="22"/>
        </w:rPr>
        <w:t xml:space="preserve"> Clinical Service P</w:t>
      </w:r>
      <w:r w:rsidR="00360FE8" w:rsidRPr="00CF5E69">
        <w:rPr>
          <w:rFonts w:ascii="Arial Narrow" w:hAnsi="Arial Narrow"/>
          <w:b/>
          <w:sz w:val="22"/>
          <w:szCs w:val="22"/>
        </w:rPr>
        <w:t>lan</w:t>
      </w:r>
      <w:r w:rsidRPr="00CF5E69">
        <w:rPr>
          <w:rFonts w:ascii="Arial Narrow" w:hAnsi="Arial Narrow"/>
          <w:b/>
          <w:sz w:val="22"/>
          <w:szCs w:val="22"/>
        </w:rPr>
        <w:t>?</w:t>
      </w:r>
    </w:p>
    <w:p w:rsidR="00343501" w:rsidRPr="00CF5E69" w:rsidRDefault="00977E5A" w:rsidP="00343501">
      <w:pPr>
        <w:rPr>
          <w:rFonts w:ascii="Arial Narrow" w:hAnsi="Arial Narrow"/>
          <w:sz w:val="22"/>
          <w:szCs w:val="22"/>
        </w:rPr>
      </w:pPr>
      <w:r>
        <w:rPr>
          <w:rFonts w:ascii="Arial Narrow" w:hAnsi="Arial Narrow"/>
          <w:sz w:val="22"/>
          <w:szCs w:val="22"/>
        </w:rPr>
        <w:t xml:space="preserve">If you live in Hawke’s Bay, then you have a very important role in helping us to determine what our future health system should look like - </w:t>
      </w:r>
      <w:r w:rsidR="003C6A44" w:rsidRPr="00BB616B">
        <w:rPr>
          <w:rFonts w:ascii="Arial Narrow" w:hAnsi="Arial Narrow"/>
          <w:b/>
          <w:sz w:val="22"/>
          <w:szCs w:val="22"/>
        </w:rPr>
        <w:t xml:space="preserve">what </w:t>
      </w:r>
      <w:r w:rsidR="003C6A44" w:rsidRPr="00CF5E69">
        <w:rPr>
          <w:rFonts w:ascii="Arial Narrow" w:hAnsi="Arial Narrow"/>
          <w:sz w:val="22"/>
          <w:szCs w:val="22"/>
        </w:rPr>
        <w:t xml:space="preserve">services will be delivered, </w:t>
      </w:r>
      <w:r w:rsidR="003C6A44" w:rsidRPr="00BB616B">
        <w:rPr>
          <w:rFonts w:ascii="Arial Narrow" w:hAnsi="Arial Narrow"/>
          <w:b/>
          <w:sz w:val="22"/>
          <w:szCs w:val="22"/>
        </w:rPr>
        <w:t>how</w:t>
      </w:r>
      <w:r w:rsidR="003C6A44" w:rsidRPr="00CF5E69">
        <w:rPr>
          <w:rFonts w:ascii="Arial Narrow" w:hAnsi="Arial Narrow"/>
          <w:sz w:val="22"/>
          <w:szCs w:val="22"/>
        </w:rPr>
        <w:t xml:space="preserve"> they will be delivered and </w:t>
      </w:r>
      <w:r w:rsidR="003C6A44" w:rsidRPr="00BB616B">
        <w:rPr>
          <w:rFonts w:ascii="Arial Narrow" w:hAnsi="Arial Narrow"/>
          <w:b/>
          <w:sz w:val="22"/>
          <w:szCs w:val="22"/>
        </w:rPr>
        <w:t>where</w:t>
      </w:r>
      <w:r w:rsidR="003C6A44" w:rsidRPr="00CF5E69">
        <w:rPr>
          <w:rFonts w:ascii="Arial Narrow" w:hAnsi="Arial Narrow"/>
          <w:sz w:val="22"/>
          <w:szCs w:val="22"/>
        </w:rPr>
        <w:t xml:space="preserve"> they will be delivered. </w:t>
      </w:r>
      <w:r w:rsidR="00BB616B">
        <w:rPr>
          <w:rFonts w:ascii="Arial Narrow" w:hAnsi="Arial Narrow"/>
          <w:sz w:val="22"/>
          <w:szCs w:val="22"/>
        </w:rPr>
        <w:t>Health affects everyone.</w:t>
      </w:r>
    </w:p>
    <w:p w:rsidR="00343501" w:rsidRPr="00CF5E69" w:rsidRDefault="00343501" w:rsidP="00343501">
      <w:pPr>
        <w:rPr>
          <w:rFonts w:ascii="Arial Narrow" w:hAnsi="Arial Narrow"/>
          <w:sz w:val="22"/>
          <w:szCs w:val="22"/>
        </w:rPr>
      </w:pPr>
    </w:p>
    <w:p w:rsidR="00360FE8" w:rsidRPr="00CF5E69" w:rsidRDefault="00360FE8" w:rsidP="00343501">
      <w:pPr>
        <w:rPr>
          <w:rFonts w:ascii="Arial Narrow" w:hAnsi="Arial Narrow"/>
          <w:b/>
          <w:sz w:val="22"/>
          <w:szCs w:val="22"/>
        </w:rPr>
      </w:pPr>
      <w:r w:rsidRPr="00CF5E69">
        <w:rPr>
          <w:rFonts w:ascii="Arial Narrow" w:hAnsi="Arial Narrow"/>
          <w:b/>
          <w:sz w:val="22"/>
          <w:szCs w:val="22"/>
        </w:rPr>
        <w:t>Why is the DHB undertaking this work now?</w:t>
      </w:r>
    </w:p>
    <w:p w:rsidR="00360FE8" w:rsidRPr="00CF5E69" w:rsidRDefault="00870A43" w:rsidP="00343501">
      <w:pPr>
        <w:rPr>
          <w:rFonts w:ascii="Arial Narrow" w:hAnsi="Arial Narrow"/>
          <w:sz w:val="22"/>
          <w:szCs w:val="22"/>
        </w:rPr>
      </w:pPr>
      <w:r>
        <w:rPr>
          <w:rFonts w:ascii="Arial Narrow" w:hAnsi="Arial Narrow"/>
          <w:sz w:val="22"/>
          <w:szCs w:val="22"/>
        </w:rPr>
        <w:t xml:space="preserve">Future planning is important to sustain a growing population and a healthier Hawke’s Bay. </w:t>
      </w:r>
      <w:r w:rsidR="003C6A44" w:rsidRPr="00CF5E69">
        <w:rPr>
          <w:rFonts w:ascii="Arial Narrow" w:hAnsi="Arial Narrow"/>
          <w:sz w:val="22"/>
          <w:szCs w:val="22"/>
        </w:rPr>
        <w:t xml:space="preserve">Some of our </w:t>
      </w:r>
      <w:r w:rsidR="00BB616B">
        <w:rPr>
          <w:rFonts w:ascii="Arial Narrow" w:hAnsi="Arial Narrow"/>
          <w:sz w:val="22"/>
          <w:szCs w:val="22"/>
        </w:rPr>
        <w:t xml:space="preserve">models of care and </w:t>
      </w:r>
      <w:r w:rsidR="003C6A44" w:rsidRPr="00CF5E69">
        <w:rPr>
          <w:rFonts w:ascii="Arial Narrow" w:hAnsi="Arial Narrow"/>
          <w:sz w:val="22"/>
          <w:szCs w:val="22"/>
        </w:rPr>
        <w:t>facilities need</w:t>
      </w:r>
      <w:r w:rsidR="00360FE8" w:rsidRPr="00CF5E69">
        <w:rPr>
          <w:rFonts w:ascii="Arial Narrow" w:hAnsi="Arial Narrow"/>
          <w:sz w:val="22"/>
          <w:szCs w:val="22"/>
        </w:rPr>
        <w:t xml:space="preserve"> to be replaced</w:t>
      </w:r>
      <w:r>
        <w:rPr>
          <w:rFonts w:ascii="Arial Narrow" w:hAnsi="Arial Narrow"/>
          <w:sz w:val="22"/>
          <w:szCs w:val="22"/>
        </w:rPr>
        <w:t>, revamped or expanded</w:t>
      </w:r>
      <w:r w:rsidR="00E43F51">
        <w:rPr>
          <w:rFonts w:ascii="Arial Narrow" w:hAnsi="Arial Narrow"/>
          <w:sz w:val="22"/>
          <w:szCs w:val="22"/>
        </w:rPr>
        <w:t xml:space="preserve"> </w:t>
      </w:r>
      <w:r w:rsidR="003C6A44" w:rsidRPr="00CF5E69">
        <w:rPr>
          <w:rFonts w:ascii="Arial Narrow" w:hAnsi="Arial Narrow"/>
          <w:sz w:val="22"/>
          <w:szCs w:val="22"/>
        </w:rPr>
        <w:t xml:space="preserve">and </w:t>
      </w:r>
      <w:r w:rsidR="00BB616B">
        <w:rPr>
          <w:rFonts w:ascii="Arial Narrow" w:hAnsi="Arial Narrow"/>
          <w:sz w:val="22"/>
          <w:szCs w:val="22"/>
        </w:rPr>
        <w:t>to keep up with the growing demand on the health system in Hawke’s Bay.</w:t>
      </w:r>
      <w:r w:rsidR="00360FE8" w:rsidRPr="00CF5E69">
        <w:rPr>
          <w:rFonts w:ascii="Arial Narrow" w:hAnsi="Arial Narrow"/>
          <w:sz w:val="22"/>
          <w:szCs w:val="22"/>
        </w:rPr>
        <w:t xml:space="preserve"> </w:t>
      </w:r>
      <w:r>
        <w:rPr>
          <w:rFonts w:ascii="Arial Narrow" w:hAnsi="Arial Narrow"/>
          <w:sz w:val="22"/>
          <w:szCs w:val="22"/>
        </w:rPr>
        <w:t xml:space="preserve">The Clinical Services Plan will </w:t>
      </w:r>
      <w:r w:rsidR="00BB616B">
        <w:rPr>
          <w:rFonts w:ascii="Arial Narrow" w:hAnsi="Arial Narrow"/>
          <w:sz w:val="22"/>
          <w:szCs w:val="22"/>
        </w:rPr>
        <w:t xml:space="preserve">help us to </w:t>
      </w:r>
      <w:r>
        <w:rPr>
          <w:rFonts w:ascii="Arial Narrow" w:hAnsi="Arial Narrow"/>
          <w:sz w:val="22"/>
          <w:szCs w:val="22"/>
        </w:rPr>
        <w:t>define what works well, what needs improvement and new opportunities to best meet our needs.</w:t>
      </w:r>
      <w:r w:rsidR="003C6A44" w:rsidRPr="00CF5E69">
        <w:rPr>
          <w:rFonts w:ascii="Arial Narrow" w:hAnsi="Arial Narrow"/>
          <w:sz w:val="22"/>
          <w:szCs w:val="22"/>
        </w:rPr>
        <w:t xml:space="preserve"> </w:t>
      </w:r>
    </w:p>
    <w:p w:rsidR="00360FE8" w:rsidRPr="00CF5E69" w:rsidRDefault="00360FE8" w:rsidP="00343501">
      <w:pPr>
        <w:rPr>
          <w:rFonts w:ascii="Arial Narrow" w:hAnsi="Arial Narrow"/>
          <w:sz w:val="22"/>
          <w:szCs w:val="22"/>
        </w:rPr>
      </w:pPr>
    </w:p>
    <w:p w:rsidR="00343501" w:rsidRPr="00CF5E69" w:rsidRDefault="00360FE8" w:rsidP="00343501">
      <w:pPr>
        <w:rPr>
          <w:rFonts w:ascii="Arial Narrow" w:hAnsi="Arial Narrow"/>
          <w:b/>
          <w:sz w:val="22"/>
          <w:szCs w:val="22"/>
        </w:rPr>
      </w:pPr>
      <w:r w:rsidRPr="00CF5E69">
        <w:rPr>
          <w:rFonts w:ascii="Arial Narrow" w:hAnsi="Arial Narrow"/>
          <w:b/>
          <w:sz w:val="22"/>
          <w:szCs w:val="22"/>
        </w:rPr>
        <w:t>Does this just relate to hospital services?</w:t>
      </w:r>
    </w:p>
    <w:p w:rsidR="00360FE8" w:rsidRPr="00CF5E69" w:rsidRDefault="00360FE8" w:rsidP="00343501">
      <w:pPr>
        <w:rPr>
          <w:rFonts w:ascii="Arial Narrow" w:hAnsi="Arial Narrow"/>
          <w:sz w:val="22"/>
          <w:szCs w:val="22"/>
        </w:rPr>
      </w:pPr>
      <w:r w:rsidRPr="00CF5E69">
        <w:rPr>
          <w:rFonts w:ascii="Arial Narrow" w:hAnsi="Arial Narrow"/>
          <w:sz w:val="22"/>
          <w:szCs w:val="22"/>
        </w:rPr>
        <w:t xml:space="preserve">No. This affects the whole </w:t>
      </w:r>
      <w:r w:rsidR="00BD0A5A" w:rsidRPr="00CF5E69">
        <w:rPr>
          <w:rFonts w:ascii="Arial Narrow" w:hAnsi="Arial Narrow"/>
          <w:sz w:val="22"/>
          <w:szCs w:val="22"/>
        </w:rPr>
        <w:t>Hawke’s</w:t>
      </w:r>
      <w:r w:rsidR="003C6A44" w:rsidRPr="00CF5E69">
        <w:rPr>
          <w:rFonts w:ascii="Arial Narrow" w:hAnsi="Arial Narrow"/>
          <w:sz w:val="22"/>
          <w:szCs w:val="22"/>
        </w:rPr>
        <w:t xml:space="preserve"> Bay health system.</w:t>
      </w:r>
      <w:r w:rsidRPr="00CF5E69">
        <w:rPr>
          <w:rFonts w:ascii="Arial Narrow" w:hAnsi="Arial Narrow"/>
          <w:sz w:val="22"/>
          <w:szCs w:val="22"/>
        </w:rPr>
        <w:t xml:space="preserve"> </w:t>
      </w:r>
      <w:r w:rsidR="003C6A44" w:rsidRPr="00CF5E69">
        <w:rPr>
          <w:rFonts w:ascii="Arial Narrow" w:hAnsi="Arial Narrow"/>
          <w:sz w:val="22"/>
          <w:szCs w:val="22"/>
        </w:rPr>
        <w:t>General practice</w:t>
      </w:r>
      <w:r w:rsidR="00870A43">
        <w:rPr>
          <w:rFonts w:ascii="Arial Narrow" w:hAnsi="Arial Narrow"/>
          <w:sz w:val="22"/>
          <w:szCs w:val="22"/>
        </w:rPr>
        <w:t xml:space="preserve"> (doctor clinics)</w:t>
      </w:r>
      <w:r w:rsidR="003C6A44" w:rsidRPr="00CF5E69">
        <w:rPr>
          <w:rFonts w:ascii="Arial Narrow" w:hAnsi="Arial Narrow"/>
          <w:sz w:val="22"/>
          <w:szCs w:val="22"/>
        </w:rPr>
        <w:t xml:space="preserve"> </w:t>
      </w:r>
      <w:r w:rsidRPr="00CF5E69">
        <w:rPr>
          <w:rFonts w:ascii="Arial Narrow" w:hAnsi="Arial Narrow"/>
          <w:sz w:val="22"/>
          <w:szCs w:val="22"/>
        </w:rPr>
        <w:t xml:space="preserve">are the first part of the </w:t>
      </w:r>
      <w:r w:rsidR="00BD0A5A" w:rsidRPr="00CF5E69">
        <w:rPr>
          <w:rFonts w:ascii="Arial Narrow" w:hAnsi="Arial Narrow"/>
          <w:sz w:val="22"/>
          <w:szCs w:val="22"/>
        </w:rPr>
        <w:t>sector</w:t>
      </w:r>
      <w:r w:rsidRPr="00CF5E69">
        <w:rPr>
          <w:rFonts w:ascii="Arial Narrow" w:hAnsi="Arial Narrow"/>
          <w:sz w:val="22"/>
          <w:szCs w:val="22"/>
        </w:rPr>
        <w:t xml:space="preserve"> to contribute to the plan, as it is the </w:t>
      </w:r>
      <w:r w:rsidR="00BD0A5A" w:rsidRPr="00CF5E69">
        <w:rPr>
          <w:rFonts w:ascii="Arial Narrow" w:hAnsi="Arial Narrow"/>
          <w:sz w:val="22"/>
          <w:szCs w:val="22"/>
        </w:rPr>
        <w:t>place</w:t>
      </w:r>
      <w:r w:rsidRPr="00CF5E69">
        <w:rPr>
          <w:rFonts w:ascii="Arial Narrow" w:hAnsi="Arial Narrow"/>
          <w:sz w:val="22"/>
          <w:szCs w:val="22"/>
        </w:rPr>
        <w:t xml:space="preserve"> most people go to for health care.</w:t>
      </w:r>
    </w:p>
    <w:p w:rsidR="00360FE8" w:rsidRPr="00CF5E69" w:rsidRDefault="00360FE8" w:rsidP="00343501">
      <w:pPr>
        <w:rPr>
          <w:rFonts w:ascii="Arial Narrow" w:hAnsi="Arial Narrow"/>
          <w:sz w:val="22"/>
          <w:szCs w:val="22"/>
        </w:rPr>
      </w:pPr>
    </w:p>
    <w:p w:rsidR="00360FE8" w:rsidRPr="00CF5E69" w:rsidRDefault="00360FE8" w:rsidP="00343501">
      <w:pPr>
        <w:rPr>
          <w:rFonts w:ascii="Arial Narrow" w:hAnsi="Arial Narrow"/>
          <w:b/>
          <w:sz w:val="22"/>
          <w:szCs w:val="22"/>
        </w:rPr>
      </w:pPr>
      <w:r w:rsidRPr="00CF5E69">
        <w:rPr>
          <w:rFonts w:ascii="Arial Narrow" w:hAnsi="Arial Narrow"/>
          <w:b/>
          <w:sz w:val="22"/>
          <w:szCs w:val="22"/>
        </w:rPr>
        <w:t>Does this just affect clinicians?</w:t>
      </w:r>
    </w:p>
    <w:p w:rsidR="00360FE8" w:rsidRPr="00CF5E69" w:rsidRDefault="00360FE8" w:rsidP="00343501">
      <w:pPr>
        <w:rPr>
          <w:rFonts w:ascii="Arial Narrow" w:hAnsi="Arial Narrow"/>
          <w:sz w:val="22"/>
          <w:szCs w:val="22"/>
        </w:rPr>
      </w:pPr>
      <w:r w:rsidRPr="00CF5E69">
        <w:rPr>
          <w:rFonts w:ascii="Arial Narrow" w:hAnsi="Arial Narrow"/>
          <w:sz w:val="22"/>
          <w:szCs w:val="22"/>
        </w:rPr>
        <w:t xml:space="preserve">No. </w:t>
      </w:r>
      <w:r w:rsidR="00870A43">
        <w:rPr>
          <w:rFonts w:ascii="Arial Narrow" w:hAnsi="Arial Narrow"/>
          <w:sz w:val="22"/>
          <w:szCs w:val="22"/>
        </w:rPr>
        <w:t>A key part of this plan is gaining feedback from</w:t>
      </w:r>
      <w:r w:rsidR="005267B7">
        <w:rPr>
          <w:rFonts w:ascii="Arial Narrow" w:hAnsi="Arial Narrow"/>
          <w:sz w:val="22"/>
          <w:szCs w:val="22"/>
        </w:rPr>
        <w:t xml:space="preserve"> regular</w:t>
      </w:r>
      <w:r w:rsidR="00870A43">
        <w:rPr>
          <w:rFonts w:ascii="Arial Narrow" w:hAnsi="Arial Narrow"/>
          <w:sz w:val="22"/>
          <w:szCs w:val="22"/>
        </w:rPr>
        <w:t xml:space="preserve"> p</w:t>
      </w:r>
      <w:r w:rsidRPr="00CF5E69">
        <w:rPr>
          <w:rFonts w:ascii="Arial Narrow" w:hAnsi="Arial Narrow"/>
          <w:sz w:val="22"/>
          <w:szCs w:val="22"/>
        </w:rPr>
        <w:t>atients and consumers of health care</w:t>
      </w:r>
      <w:r w:rsidR="00870A43">
        <w:rPr>
          <w:rFonts w:ascii="Arial Narrow" w:hAnsi="Arial Narrow"/>
          <w:sz w:val="22"/>
          <w:szCs w:val="22"/>
        </w:rPr>
        <w:t xml:space="preserve">, as well as </w:t>
      </w:r>
      <w:r w:rsidR="005267B7">
        <w:rPr>
          <w:rFonts w:ascii="Arial Narrow" w:hAnsi="Arial Narrow"/>
          <w:sz w:val="22"/>
          <w:szCs w:val="22"/>
        </w:rPr>
        <w:t xml:space="preserve">the community at large.  We all care about what health services look like and what’s available to us.  </w:t>
      </w:r>
    </w:p>
    <w:p w:rsidR="00360FE8" w:rsidRPr="00CF5E69" w:rsidRDefault="00360FE8" w:rsidP="00343501">
      <w:pPr>
        <w:rPr>
          <w:rFonts w:ascii="Arial Narrow" w:hAnsi="Arial Narrow"/>
          <w:sz w:val="22"/>
          <w:szCs w:val="22"/>
        </w:rPr>
      </w:pPr>
    </w:p>
    <w:p w:rsidR="00BB616B" w:rsidRPr="00CF5E69" w:rsidRDefault="00BB616B" w:rsidP="00BB616B">
      <w:pPr>
        <w:rPr>
          <w:rFonts w:ascii="Arial Narrow" w:hAnsi="Arial Narrow"/>
          <w:b/>
          <w:sz w:val="22"/>
          <w:szCs w:val="22"/>
        </w:rPr>
      </w:pPr>
      <w:r>
        <w:rPr>
          <w:rFonts w:ascii="Arial Narrow" w:hAnsi="Arial Narrow"/>
          <w:b/>
          <w:sz w:val="22"/>
          <w:szCs w:val="22"/>
        </w:rPr>
        <w:t>When will this work be complete</w:t>
      </w:r>
      <w:r w:rsidRPr="00CF5E69">
        <w:rPr>
          <w:rFonts w:ascii="Arial Narrow" w:hAnsi="Arial Narrow"/>
          <w:b/>
          <w:sz w:val="22"/>
          <w:szCs w:val="22"/>
        </w:rPr>
        <w:t>?</w:t>
      </w:r>
    </w:p>
    <w:p w:rsidR="00BB616B" w:rsidRPr="00CF5E69" w:rsidRDefault="00BB616B" w:rsidP="00BB616B">
      <w:pPr>
        <w:rPr>
          <w:rFonts w:ascii="Arial Narrow" w:hAnsi="Arial Narrow"/>
          <w:sz w:val="22"/>
          <w:szCs w:val="22"/>
        </w:rPr>
      </w:pPr>
      <w:r w:rsidRPr="00CF5E69">
        <w:rPr>
          <w:rFonts w:ascii="Arial Narrow" w:hAnsi="Arial Narrow"/>
          <w:sz w:val="22"/>
          <w:szCs w:val="22"/>
        </w:rPr>
        <w:t xml:space="preserve">We have scheduled for this to be signed off </w:t>
      </w:r>
      <w:r>
        <w:rPr>
          <w:rFonts w:ascii="Arial Narrow" w:hAnsi="Arial Narrow"/>
          <w:sz w:val="22"/>
          <w:szCs w:val="22"/>
        </w:rPr>
        <w:t xml:space="preserve">early </w:t>
      </w:r>
      <w:r w:rsidRPr="00CF5E69">
        <w:rPr>
          <w:rFonts w:ascii="Arial Narrow" w:hAnsi="Arial Narrow"/>
          <w:sz w:val="22"/>
          <w:szCs w:val="22"/>
        </w:rPr>
        <w:t xml:space="preserve">next year. </w:t>
      </w:r>
      <w:r>
        <w:rPr>
          <w:rFonts w:ascii="Arial Narrow" w:hAnsi="Arial Narrow"/>
          <w:sz w:val="22"/>
          <w:szCs w:val="22"/>
        </w:rPr>
        <w:t>However, this is just the first step. Following the completion of the plan, we will move into scheduling the implementation over a ten year period.</w:t>
      </w:r>
    </w:p>
    <w:p w:rsidR="00BD0A5A" w:rsidRPr="00CF5E69" w:rsidRDefault="00BD0A5A" w:rsidP="00343501">
      <w:pPr>
        <w:rPr>
          <w:rFonts w:ascii="Arial Narrow" w:hAnsi="Arial Narrow"/>
          <w:sz w:val="22"/>
          <w:szCs w:val="22"/>
        </w:rPr>
      </w:pPr>
    </w:p>
    <w:p w:rsidR="00BD0A5A" w:rsidRPr="00CF5E69" w:rsidRDefault="00BD0A5A" w:rsidP="00343501">
      <w:pPr>
        <w:rPr>
          <w:rFonts w:ascii="Arial Narrow" w:hAnsi="Arial Narrow"/>
          <w:b/>
          <w:sz w:val="22"/>
          <w:szCs w:val="22"/>
        </w:rPr>
      </w:pPr>
      <w:r w:rsidRPr="00CF5E69">
        <w:rPr>
          <w:rFonts w:ascii="Arial Narrow" w:hAnsi="Arial Narrow"/>
          <w:b/>
          <w:sz w:val="22"/>
          <w:szCs w:val="22"/>
        </w:rPr>
        <w:t>Where can I find more information?</w:t>
      </w:r>
    </w:p>
    <w:p w:rsidR="00BD0A5A" w:rsidRPr="00CF5E69" w:rsidRDefault="00BD0A5A" w:rsidP="00343501">
      <w:pPr>
        <w:rPr>
          <w:rFonts w:ascii="Arial Narrow" w:hAnsi="Arial Narrow"/>
          <w:sz w:val="22"/>
          <w:szCs w:val="22"/>
        </w:rPr>
      </w:pPr>
      <w:r w:rsidRPr="00CF5E69">
        <w:rPr>
          <w:rFonts w:ascii="Arial Narrow" w:hAnsi="Arial Narrow"/>
          <w:sz w:val="22"/>
          <w:szCs w:val="22"/>
        </w:rPr>
        <w:t xml:space="preserve">We will be updating information on </w:t>
      </w:r>
      <w:hyperlink r:id="rId7" w:history="1">
        <w:r w:rsidRPr="00CF5E69">
          <w:rPr>
            <w:rStyle w:val="Hyperlink"/>
            <w:rFonts w:ascii="Arial Narrow" w:hAnsi="Arial Narrow"/>
            <w:sz w:val="22"/>
            <w:szCs w:val="22"/>
          </w:rPr>
          <w:t>www.ourhealthhb.nz</w:t>
        </w:r>
      </w:hyperlink>
      <w:r w:rsidRPr="00CF5E69">
        <w:rPr>
          <w:rFonts w:ascii="Arial Narrow" w:hAnsi="Arial Narrow"/>
          <w:sz w:val="22"/>
          <w:szCs w:val="22"/>
        </w:rPr>
        <w:t xml:space="preserve"> </w:t>
      </w:r>
      <w:r w:rsidR="00BB616B" w:rsidRPr="00BB616B">
        <w:rPr>
          <w:rFonts w:ascii="Arial Narrow" w:hAnsi="Arial Narrow"/>
          <w:sz w:val="22"/>
          <w:szCs w:val="22"/>
        </w:rPr>
        <w:t xml:space="preserve">or you can email </w:t>
      </w:r>
      <w:hyperlink r:id="rId8" w:history="1">
        <w:r w:rsidR="00BB616B" w:rsidRPr="00BB616B">
          <w:rPr>
            <w:rStyle w:val="Hyperlink"/>
            <w:rFonts w:ascii="Arial Narrow" w:hAnsi="Arial Narrow"/>
            <w:sz w:val="22"/>
            <w:szCs w:val="22"/>
          </w:rPr>
          <w:t>clinicalservicesplan@hbdhb.govt.nz</w:t>
        </w:r>
      </w:hyperlink>
    </w:p>
    <w:p w:rsidR="00BD0A5A" w:rsidRPr="00CF5E69" w:rsidRDefault="00BD0A5A" w:rsidP="00343501">
      <w:pPr>
        <w:rPr>
          <w:rFonts w:ascii="Arial Narrow" w:hAnsi="Arial Narrow"/>
          <w:sz w:val="22"/>
          <w:szCs w:val="22"/>
        </w:rPr>
      </w:pPr>
    </w:p>
    <w:p w:rsidR="00BD0A5A" w:rsidRPr="00CF5E69" w:rsidRDefault="00BD0A5A" w:rsidP="00343501">
      <w:pPr>
        <w:rPr>
          <w:rFonts w:ascii="Arial Narrow" w:hAnsi="Arial Narrow"/>
          <w:b/>
          <w:sz w:val="22"/>
          <w:szCs w:val="22"/>
        </w:rPr>
      </w:pPr>
      <w:r w:rsidRPr="00CF5E69">
        <w:rPr>
          <w:rFonts w:ascii="Arial Narrow" w:hAnsi="Arial Narrow"/>
          <w:b/>
          <w:sz w:val="22"/>
          <w:szCs w:val="22"/>
        </w:rPr>
        <w:t>Who’s putting the plan together?</w:t>
      </w:r>
    </w:p>
    <w:p w:rsidR="00BD0A5A" w:rsidRPr="00CF5E69" w:rsidRDefault="00E43F51" w:rsidP="00343501">
      <w:pPr>
        <w:rPr>
          <w:rFonts w:ascii="Arial Narrow" w:hAnsi="Arial Narrow"/>
          <w:sz w:val="22"/>
          <w:szCs w:val="22"/>
        </w:rPr>
      </w:pPr>
      <w:r>
        <w:rPr>
          <w:rFonts w:ascii="Arial Narrow" w:hAnsi="Arial Narrow"/>
          <w:sz w:val="22"/>
          <w:szCs w:val="22"/>
        </w:rPr>
        <w:t>Independent</w:t>
      </w:r>
      <w:r w:rsidR="00CF5E69" w:rsidRPr="00CF5E69">
        <w:rPr>
          <w:rFonts w:ascii="Arial Narrow" w:hAnsi="Arial Narrow"/>
          <w:sz w:val="22"/>
          <w:szCs w:val="22"/>
        </w:rPr>
        <w:t xml:space="preserve"> consultants</w:t>
      </w:r>
      <w:r w:rsidR="00C75345">
        <w:rPr>
          <w:rFonts w:ascii="Arial Narrow" w:hAnsi="Arial Narrow"/>
          <w:sz w:val="22"/>
          <w:szCs w:val="22"/>
        </w:rPr>
        <w:t>,</w:t>
      </w:r>
      <w:r w:rsidR="005267B7">
        <w:rPr>
          <w:rFonts w:ascii="Arial Narrow" w:hAnsi="Arial Narrow"/>
          <w:sz w:val="22"/>
          <w:szCs w:val="22"/>
        </w:rPr>
        <w:t xml:space="preserve"> </w:t>
      </w:r>
      <w:proofErr w:type="spellStart"/>
      <w:r w:rsidR="005267B7">
        <w:rPr>
          <w:rFonts w:ascii="Arial Narrow" w:hAnsi="Arial Narrow"/>
          <w:sz w:val="22"/>
          <w:szCs w:val="22"/>
        </w:rPr>
        <w:t>Sapere</w:t>
      </w:r>
      <w:proofErr w:type="spellEnd"/>
      <w:r w:rsidR="005267B7">
        <w:rPr>
          <w:rFonts w:ascii="Arial Narrow" w:hAnsi="Arial Narrow"/>
          <w:sz w:val="22"/>
          <w:szCs w:val="22"/>
        </w:rPr>
        <w:t xml:space="preserve"> </w:t>
      </w:r>
      <w:r w:rsidR="00BB616B">
        <w:rPr>
          <w:rFonts w:ascii="Arial Narrow" w:hAnsi="Arial Narrow"/>
          <w:sz w:val="22"/>
          <w:szCs w:val="22"/>
        </w:rPr>
        <w:t>Research Group</w:t>
      </w:r>
      <w:r w:rsidR="00C75345">
        <w:rPr>
          <w:rFonts w:ascii="Arial Narrow" w:hAnsi="Arial Narrow"/>
          <w:sz w:val="22"/>
          <w:szCs w:val="22"/>
        </w:rPr>
        <w:t>,</w:t>
      </w:r>
      <w:r w:rsidR="00BB616B">
        <w:rPr>
          <w:rFonts w:ascii="Arial Narrow" w:hAnsi="Arial Narrow"/>
          <w:sz w:val="22"/>
          <w:szCs w:val="22"/>
        </w:rPr>
        <w:t xml:space="preserve"> are</w:t>
      </w:r>
      <w:r w:rsidR="005267B7">
        <w:rPr>
          <w:rFonts w:ascii="Arial Narrow" w:hAnsi="Arial Narrow"/>
          <w:sz w:val="22"/>
          <w:szCs w:val="22"/>
        </w:rPr>
        <w:t xml:space="preserve"> overseeing the project.  </w:t>
      </w:r>
      <w:proofErr w:type="spellStart"/>
      <w:r w:rsidR="005267B7">
        <w:rPr>
          <w:rFonts w:ascii="Arial Narrow" w:hAnsi="Arial Narrow"/>
          <w:sz w:val="22"/>
          <w:szCs w:val="22"/>
        </w:rPr>
        <w:t>Sapere</w:t>
      </w:r>
      <w:proofErr w:type="spellEnd"/>
      <w:r w:rsidR="005267B7">
        <w:rPr>
          <w:rFonts w:ascii="Arial Narrow" w:hAnsi="Arial Narrow"/>
          <w:sz w:val="22"/>
          <w:szCs w:val="22"/>
        </w:rPr>
        <w:t xml:space="preserve"> has a good reputation in the health sector and has undertaken successful redesigns of other health systems</w:t>
      </w:r>
      <w:r w:rsidR="00983008">
        <w:rPr>
          <w:rFonts w:ascii="Arial Narrow" w:hAnsi="Arial Narrow"/>
          <w:sz w:val="22"/>
          <w:szCs w:val="22"/>
        </w:rPr>
        <w:t>.</w:t>
      </w:r>
      <w:r w:rsidR="00CF5E69" w:rsidRPr="00CF5E69">
        <w:rPr>
          <w:rFonts w:ascii="Arial Narrow" w:hAnsi="Arial Narrow"/>
          <w:sz w:val="22"/>
          <w:szCs w:val="22"/>
        </w:rPr>
        <w:t xml:space="preserve"> </w:t>
      </w:r>
      <w:r w:rsidR="005267B7">
        <w:rPr>
          <w:rFonts w:ascii="Arial Narrow" w:hAnsi="Arial Narrow"/>
          <w:sz w:val="22"/>
          <w:szCs w:val="22"/>
        </w:rPr>
        <w:t xml:space="preserve">Because </w:t>
      </w:r>
      <w:proofErr w:type="spellStart"/>
      <w:r w:rsidR="005267B7">
        <w:rPr>
          <w:rFonts w:ascii="Arial Narrow" w:hAnsi="Arial Narrow"/>
          <w:sz w:val="22"/>
          <w:szCs w:val="22"/>
        </w:rPr>
        <w:t>Sapere</w:t>
      </w:r>
      <w:proofErr w:type="spellEnd"/>
      <w:r w:rsidR="005267B7">
        <w:rPr>
          <w:rFonts w:ascii="Arial Narrow" w:hAnsi="Arial Narrow"/>
          <w:sz w:val="22"/>
          <w:szCs w:val="22"/>
        </w:rPr>
        <w:t xml:space="preserve"> is independent, we hope feedback will be offered freely and frankly offering fresh and constructive </w:t>
      </w:r>
      <w:r w:rsidR="005267B7" w:rsidRPr="00983008">
        <w:rPr>
          <w:rFonts w:ascii="Arial Narrow" w:hAnsi="Arial Narrow"/>
          <w:sz w:val="22"/>
          <w:szCs w:val="22"/>
        </w:rPr>
        <w:t>viewpoints.</w:t>
      </w:r>
      <w:r w:rsidR="00BD0A5A" w:rsidRPr="00983008">
        <w:rPr>
          <w:rFonts w:ascii="Arial Narrow" w:hAnsi="Arial Narrow"/>
          <w:sz w:val="22"/>
          <w:szCs w:val="22"/>
        </w:rPr>
        <w:t xml:space="preserve"> </w:t>
      </w:r>
      <w:r w:rsidR="00BB616B" w:rsidRPr="00983008">
        <w:rPr>
          <w:rFonts w:ascii="Arial Narrow" w:hAnsi="Arial Narrow"/>
          <w:sz w:val="22"/>
          <w:szCs w:val="22"/>
        </w:rPr>
        <w:t>You</w:t>
      </w:r>
      <w:r w:rsidR="00BB616B" w:rsidRPr="00BB616B">
        <w:rPr>
          <w:rFonts w:ascii="Arial Narrow" w:hAnsi="Arial Narrow"/>
          <w:sz w:val="22"/>
          <w:szCs w:val="22"/>
        </w:rPr>
        <w:t xml:space="preserve"> can read more about </w:t>
      </w:r>
      <w:proofErr w:type="spellStart"/>
      <w:r w:rsidR="00C75345">
        <w:rPr>
          <w:rFonts w:ascii="Arial Narrow" w:hAnsi="Arial Narrow"/>
          <w:sz w:val="22"/>
          <w:szCs w:val="22"/>
        </w:rPr>
        <w:t>Sapere</w:t>
      </w:r>
      <w:proofErr w:type="spellEnd"/>
      <w:r w:rsidR="00C75345" w:rsidRPr="00BB616B">
        <w:rPr>
          <w:rFonts w:ascii="Arial Narrow" w:hAnsi="Arial Narrow"/>
          <w:sz w:val="22"/>
          <w:szCs w:val="22"/>
        </w:rPr>
        <w:t xml:space="preserve"> </w:t>
      </w:r>
      <w:r w:rsidR="00BB616B" w:rsidRPr="00BB616B">
        <w:rPr>
          <w:rFonts w:ascii="Arial Narrow" w:hAnsi="Arial Narrow"/>
          <w:sz w:val="22"/>
          <w:szCs w:val="22"/>
        </w:rPr>
        <w:t xml:space="preserve">on their website </w:t>
      </w:r>
      <w:hyperlink r:id="rId9" w:history="1">
        <w:r w:rsidR="00BB616B" w:rsidRPr="00BB616B">
          <w:rPr>
            <w:rStyle w:val="Hyperlink"/>
            <w:rFonts w:ascii="Arial Narrow" w:hAnsi="Arial Narrow"/>
            <w:sz w:val="22"/>
            <w:szCs w:val="22"/>
          </w:rPr>
          <w:t>http://www.srgexpert.com/</w:t>
        </w:r>
      </w:hyperlink>
    </w:p>
    <w:p w:rsidR="00BD0A5A" w:rsidRPr="00CF5E69" w:rsidRDefault="00BD0A5A" w:rsidP="00343501">
      <w:pPr>
        <w:rPr>
          <w:rFonts w:ascii="Arial Narrow" w:hAnsi="Arial Narrow"/>
          <w:sz w:val="22"/>
          <w:szCs w:val="22"/>
        </w:rPr>
      </w:pPr>
    </w:p>
    <w:p w:rsidR="00CF5E69" w:rsidRPr="00CF5E69" w:rsidRDefault="00CF5E69" w:rsidP="00CF5E69">
      <w:pPr>
        <w:rPr>
          <w:rFonts w:ascii="Arial Narrow" w:hAnsi="Arial Narrow"/>
          <w:b/>
          <w:sz w:val="22"/>
          <w:szCs w:val="22"/>
        </w:rPr>
      </w:pPr>
      <w:r w:rsidRPr="00CF5E69">
        <w:rPr>
          <w:rFonts w:ascii="Arial Narrow" w:hAnsi="Arial Narrow"/>
          <w:b/>
          <w:sz w:val="22"/>
          <w:szCs w:val="22"/>
        </w:rPr>
        <w:t>How can I be involved?</w:t>
      </w:r>
    </w:p>
    <w:p w:rsidR="00CF5E69" w:rsidRPr="00CF5E69" w:rsidRDefault="00BB616B" w:rsidP="00CF5E69">
      <w:pPr>
        <w:rPr>
          <w:rFonts w:ascii="Arial Narrow" w:hAnsi="Arial Narrow"/>
          <w:sz w:val="22"/>
          <w:szCs w:val="22"/>
        </w:rPr>
      </w:pPr>
      <w:proofErr w:type="spellStart"/>
      <w:r>
        <w:rPr>
          <w:rFonts w:ascii="Arial Narrow" w:hAnsi="Arial Narrow"/>
          <w:sz w:val="22"/>
          <w:szCs w:val="22"/>
        </w:rPr>
        <w:t>Sapere</w:t>
      </w:r>
      <w:proofErr w:type="spellEnd"/>
      <w:r>
        <w:rPr>
          <w:rFonts w:ascii="Arial Narrow" w:hAnsi="Arial Narrow"/>
          <w:sz w:val="22"/>
          <w:szCs w:val="22"/>
        </w:rPr>
        <w:t xml:space="preserve"> will be carrying out a number of workshops through until </w:t>
      </w:r>
      <w:r w:rsidR="00E43F51">
        <w:rPr>
          <w:rFonts w:ascii="Arial Narrow" w:hAnsi="Arial Narrow"/>
          <w:sz w:val="22"/>
          <w:szCs w:val="22"/>
        </w:rPr>
        <w:t>December</w:t>
      </w:r>
      <w:r>
        <w:rPr>
          <w:rFonts w:ascii="Arial Narrow" w:hAnsi="Arial Narrow"/>
          <w:sz w:val="22"/>
          <w:szCs w:val="22"/>
        </w:rPr>
        <w:t xml:space="preserve"> 2017. Some people will be invited to attend specific workshops with a range of stakeholders from across the sector, including consumers of health services. </w:t>
      </w:r>
      <w:proofErr w:type="spellStart"/>
      <w:r>
        <w:rPr>
          <w:rFonts w:ascii="Arial Narrow" w:hAnsi="Arial Narrow"/>
          <w:sz w:val="22"/>
          <w:szCs w:val="22"/>
        </w:rPr>
        <w:t>Sapere</w:t>
      </w:r>
      <w:proofErr w:type="spellEnd"/>
      <w:r>
        <w:rPr>
          <w:rFonts w:ascii="Arial Narrow" w:hAnsi="Arial Narrow"/>
          <w:sz w:val="22"/>
          <w:szCs w:val="22"/>
        </w:rPr>
        <w:t xml:space="preserve"> will also be delivering presentations </w:t>
      </w:r>
      <w:r w:rsidR="00E43F51">
        <w:rPr>
          <w:rFonts w:ascii="Arial Narrow" w:hAnsi="Arial Narrow"/>
          <w:sz w:val="22"/>
          <w:szCs w:val="22"/>
        </w:rPr>
        <w:t xml:space="preserve">in November </w:t>
      </w:r>
      <w:r>
        <w:rPr>
          <w:rFonts w:ascii="Arial Narrow" w:hAnsi="Arial Narrow"/>
          <w:sz w:val="22"/>
          <w:szCs w:val="22"/>
        </w:rPr>
        <w:t>where you will have the opportunity to at</w:t>
      </w:r>
      <w:r w:rsidR="00E43F51">
        <w:rPr>
          <w:rFonts w:ascii="Arial Narrow" w:hAnsi="Arial Narrow"/>
          <w:sz w:val="22"/>
          <w:szCs w:val="22"/>
        </w:rPr>
        <w:t xml:space="preserve">tend </w:t>
      </w:r>
      <w:bookmarkStart w:id="0" w:name="_GoBack"/>
      <w:bookmarkEnd w:id="0"/>
      <w:r w:rsidR="00E43F51">
        <w:rPr>
          <w:rFonts w:ascii="Arial Narrow" w:hAnsi="Arial Narrow"/>
          <w:sz w:val="22"/>
          <w:szCs w:val="22"/>
        </w:rPr>
        <w:t>and have your say.</w:t>
      </w:r>
    </w:p>
    <w:p w:rsidR="00CF5E69" w:rsidRPr="00CF5E69" w:rsidRDefault="00CF5E69" w:rsidP="00CF5E69">
      <w:pPr>
        <w:rPr>
          <w:rFonts w:ascii="Arial Narrow" w:hAnsi="Arial Narrow"/>
          <w:sz w:val="22"/>
          <w:szCs w:val="22"/>
        </w:rPr>
      </w:pPr>
    </w:p>
    <w:p w:rsidR="00CF5E69" w:rsidRPr="00CF5E69" w:rsidRDefault="00CF5E69" w:rsidP="00CF5E69">
      <w:pPr>
        <w:rPr>
          <w:rFonts w:ascii="Arial Narrow" w:hAnsi="Arial Narrow"/>
          <w:b/>
          <w:sz w:val="22"/>
          <w:szCs w:val="22"/>
        </w:rPr>
      </w:pPr>
      <w:r w:rsidRPr="00CF5E69">
        <w:rPr>
          <w:rFonts w:ascii="Arial Narrow" w:hAnsi="Arial Narrow"/>
          <w:b/>
          <w:sz w:val="22"/>
          <w:szCs w:val="22"/>
        </w:rPr>
        <w:t xml:space="preserve">I have been invited to a workshop with </w:t>
      </w:r>
      <w:proofErr w:type="spellStart"/>
      <w:r w:rsidRPr="00CF5E69">
        <w:rPr>
          <w:rFonts w:ascii="Arial Narrow" w:hAnsi="Arial Narrow"/>
          <w:b/>
          <w:sz w:val="22"/>
          <w:szCs w:val="22"/>
        </w:rPr>
        <w:t>Sapere</w:t>
      </w:r>
      <w:proofErr w:type="spellEnd"/>
      <w:r w:rsidRPr="00CF5E69">
        <w:rPr>
          <w:rFonts w:ascii="Arial Narrow" w:hAnsi="Arial Narrow"/>
          <w:b/>
          <w:sz w:val="22"/>
          <w:szCs w:val="22"/>
        </w:rPr>
        <w:t>, how can I prepare?</w:t>
      </w:r>
    </w:p>
    <w:p w:rsidR="00BD0A5A" w:rsidRDefault="00CF5E69" w:rsidP="00343501">
      <w:pPr>
        <w:rPr>
          <w:rFonts w:ascii="Arial Narrow" w:hAnsi="Arial Narrow"/>
          <w:sz w:val="22"/>
          <w:szCs w:val="22"/>
        </w:rPr>
      </w:pPr>
      <w:proofErr w:type="spellStart"/>
      <w:r w:rsidRPr="00CF5E69">
        <w:rPr>
          <w:rFonts w:ascii="Arial Narrow" w:hAnsi="Arial Narrow"/>
          <w:sz w:val="22"/>
          <w:szCs w:val="22"/>
        </w:rPr>
        <w:t>Sapere</w:t>
      </w:r>
      <w:proofErr w:type="spellEnd"/>
      <w:r w:rsidRPr="00CF5E69">
        <w:rPr>
          <w:rFonts w:ascii="Arial Narrow" w:hAnsi="Arial Narrow"/>
          <w:sz w:val="22"/>
          <w:szCs w:val="22"/>
        </w:rPr>
        <w:t xml:space="preserve"> </w:t>
      </w:r>
      <w:r w:rsidR="00E43F51">
        <w:rPr>
          <w:rFonts w:ascii="Arial Narrow" w:hAnsi="Arial Narrow"/>
          <w:sz w:val="22"/>
          <w:szCs w:val="22"/>
        </w:rPr>
        <w:t xml:space="preserve">will do all of the work. They </w:t>
      </w:r>
      <w:r w:rsidRPr="00CF5E69">
        <w:rPr>
          <w:rFonts w:ascii="Arial Narrow" w:hAnsi="Arial Narrow"/>
          <w:sz w:val="22"/>
          <w:szCs w:val="22"/>
        </w:rPr>
        <w:t>ask that you</w:t>
      </w:r>
      <w:r w:rsidR="00E43F51">
        <w:rPr>
          <w:rFonts w:ascii="Arial Narrow" w:hAnsi="Arial Narrow"/>
          <w:sz w:val="22"/>
          <w:szCs w:val="22"/>
        </w:rPr>
        <w:t xml:space="preserve"> just</w:t>
      </w:r>
      <w:r w:rsidRPr="00CF5E69">
        <w:rPr>
          <w:rFonts w:ascii="Arial Narrow" w:hAnsi="Arial Narrow"/>
          <w:sz w:val="22"/>
          <w:szCs w:val="22"/>
        </w:rPr>
        <w:t xml:space="preserve"> bring along an open mind and a willingness to engage in some great discussions about the future. They may send out some pre-reading closer to the time. </w:t>
      </w:r>
    </w:p>
    <w:p w:rsidR="00096701" w:rsidRDefault="00096701" w:rsidP="00343501">
      <w:pPr>
        <w:rPr>
          <w:rFonts w:ascii="Arial Narrow" w:hAnsi="Arial Narrow"/>
          <w:sz w:val="22"/>
          <w:szCs w:val="22"/>
        </w:rPr>
      </w:pPr>
    </w:p>
    <w:p w:rsidR="00096701" w:rsidRPr="00BF68A8" w:rsidRDefault="00096701" w:rsidP="00343501">
      <w:pPr>
        <w:rPr>
          <w:rFonts w:ascii="Arial Narrow" w:hAnsi="Arial Narrow"/>
          <w:b/>
          <w:sz w:val="22"/>
          <w:szCs w:val="22"/>
        </w:rPr>
      </w:pPr>
      <w:r w:rsidRPr="00BF68A8">
        <w:rPr>
          <w:rFonts w:ascii="Arial Narrow" w:hAnsi="Arial Narrow"/>
          <w:b/>
          <w:sz w:val="22"/>
          <w:szCs w:val="22"/>
        </w:rPr>
        <w:lastRenderedPageBreak/>
        <w:t xml:space="preserve">How does this </w:t>
      </w:r>
      <w:r w:rsidR="00E43F51">
        <w:rPr>
          <w:rFonts w:ascii="Arial Narrow" w:hAnsi="Arial Narrow"/>
          <w:b/>
          <w:sz w:val="22"/>
          <w:szCs w:val="22"/>
        </w:rPr>
        <w:t>align with ‘The Big Listen’ that’s also happening around the same time?</w:t>
      </w:r>
      <w:r w:rsidRPr="00BF68A8">
        <w:rPr>
          <w:rFonts w:ascii="Arial Narrow" w:hAnsi="Arial Narrow"/>
          <w:b/>
          <w:sz w:val="22"/>
          <w:szCs w:val="22"/>
        </w:rPr>
        <w:t xml:space="preserve"> </w:t>
      </w:r>
    </w:p>
    <w:p w:rsidR="00E43F51" w:rsidRPr="00E43F51" w:rsidRDefault="00E43F51" w:rsidP="00E43F51">
      <w:pPr>
        <w:rPr>
          <w:rFonts w:ascii="Arial Narrow" w:hAnsi="Arial Narrow"/>
          <w:sz w:val="22"/>
          <w:szCs w:val="22"/>
        </w:rPr>
      </w:pPr>
      <w:r w:rsidRPr="00E43F51">
        <w:rPr>
          <w:rFonts w:ascii="Arial Narrow" w:hAnsi="Arial Narrow"/>
          <w:sz w:val="22"/>
          <w:szCs w:val="22"/>
        </w:rPr>
        <w:t>Think of the Clinical Services Plan as the head and ‘The Big Listen’ as the heart. It is really opportune that these two pieces of work are being carried out at the same time. The outcomes of the Clinical Services Plan and ‘The Big Listen’ will be pulled to look very honestly at how we work together, ensuring staff have a vital role in designing and shaping a new and improved ‘us’.</w:t>
      </w:r>
    </w:p>
    <w:p w:rsidR="00096701" w:rsidRPr="00CF5E69" w:rsidRDefault="00096701" w:rsidP="00E43F51">
      <w:pPr>
        <w:rPr>
          <w:rFonts w:ascii="Arial Narrow" w:hAnsi="Arial Narrow"/>
          <w:sz w:val="22"/>
          <w:szCs w:val="22"/>
        </w:rPr>
      </w:pPr>
    </w:p>
    <w:sectPr w:rsidR="00096701" w:rsidRPr="00CF5E69">
      <w:headerReference w:type="default" r:id="rId10"/>
      <w:footerReference w:type="default" r:id="rId11"/>
      <w:pgSz w:w="11907" w:h="16840" w:code="9"/>
      <w:pgMar w:top="1418" w:right="1418" w:bottom="1418" w:left="1418"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18" w:rsidRDefault="00201518">
      <w:r>
        <w:separator/>
      </w:r>
    </w:p>
  </w:endnote>
  <w:endnote w:type="continuationSeparator" w:id="0">
    <w:p w:rsidR="00201518" w:rsidRDefault="0020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C0" w:rsidRDefault="00BD0A5A">
    <w:pPr>
      <w:pStyle w:val="Footer"/>
      <w:jc w:val="right"/>
      <w:rPr>
        <w:rFonts w:ascii="Arial" w:hAnsi="Arial"/>
        <w:sz w:val="20"/>
      </w:rPr>
    </w:pPr>
    <w:r>
      <w:rPr>
        <w:rStyle w:val="PageNumber"/>
        <w:rFonts w:ascii="Arial" w:hAnsi="Arial"/>
        <w:sz w:val="20"/>
      </w:rPr>
      <w:fldChar w:fldCharType="begin"/>
    </w:r>
    <w:r>
      <w:rPr>
        <w:rStyle w:val="PageNumber"/>
        <w:rFonts w:ascii="Arial" w:hAnsi="Arial"/>
        <w:sz w:val="20"/>
      </w:rPr>
      <w:instrText xml:space="preserve"> PAGE </w:instrText>
    </w:r>
    <w:r>
      <w:rPr>
        <w:rStyle w:val="PageNumber"/>
        <w:rFonts w:ascii="Arial" w:hAnsi="Arial"/>
        <w:sz w:val="20"/>
      </w:rPr>
      <w:fldChar w:fldCharType="separate"/>
    </w:r>
    <w:r w:rsidR="00836260">
      <w:rPr>
        <w:rStyle w:val="PageNumber"/>
        <w:rFonts w:ascii="Arial" w:hAnsi="Arial"/>
        <w:noProof/>
        <w:sz w:val="20"/>
      </w:rPr>
      <w:t>2</w:t>
    </w:r>
    <w:r>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18" w:rsidRDefault="00201518">
      <w:r>
        <w:separator/>
      </w:r>
    </w:p>
  </w:footnote>
  <w:footnote w:type="continuationSeparator" w:id="0">
    <w:p w:rsidR="00201518" w:rsidRDefault="00201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3C0" w:rsidRDefault="00BD0A5A">
    <w:pPr>
      <w:pStyle w:val="Header"/>
      <w:pBdr>
        <w:bottom w:val="single" w:sz="6" w:space="1" w:color="auto"/>
      </w:pBdr>
      <w:tabs>
        <w:tab w:val="clear" w:pos="8306"/>
        <w:tab w:val="right" w:pos="9072"/>
      </w:tabs>
      <w:rPr>
        <w:rFonts w:ascii="Arial" w:hAnsi="Arial"/>
        <w:sz w:val="20"/>
      </w:rPr>
    </w:pPr>
    <w:r>
      <w:rPr>
        <w:rFonts w:ascii="Arial" w:hAnsi="Arial"/>
        <w:sz w:val="20"/>
      </w:rPr>
      <w:t>Subject</w:t>
    </w:r>
    <w:r>
      <w:rPr>
        <w:rFonts w:ascii="Arial" w:hAnsi="Arial"/>
        <w:sz w:val="20"/>
      </w:rPr>
      <w:tab/>
    </w:r>
    <w:r>
      <w:rPr>
        <w:rFonts w:ascii="Arial" w:hAnsi="Arial"/>
        <w:sz w:val="20"/>
      </w:rPr>
      <w:tab/>
      <w:t>date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01"/>
    <w:rsid w:val="000623C0"/>
    <w:rsid w:val="00096701"/>
    <w:rsid w:val="00195EF9"/>
    <w:rsid w:val="001A31CD"/>
    <w:rsid w:val="00201518"/>
    <w:rsid w:val="00343501"/>
    <w:rsid w:val="00346C7F"/>
    <w:rsid w:val="00360FE8"/>
    <w:rsid w:val="003C6A44"/>
    <w:rsid w:val="005267B7"/>
    <w:rsid w:val="006A62C5"/>
    <w:rsid w:val="007A2CA5"/>
    <w:rsid w:val="00836260"/>
    <w:rsid w:val="00863DCA"/>
    <w:rsid w:val="00870A43"/>
    <w:rsid w:val="00896E6A"/>
    <w:rsid w:val="00977E5A"/>
    <w:rsid w:val="00983008"/>
    <w:rsid w:val="00B21C8A"/>
    <w:rsid w:val="00BB616B"/>
    <w:rsid w:val="00BD0A5A"/>
    <w:rsid w:val="00BF68A8"/>
    <w:rsid w:val="00C75345"/>
    <w:rsid w:val="00CF5E69"/>
    <w:rsid w:val="00E413E4"/>
    <w:rsid w:val="00E43F51"/>
    <w:rsid w:val="00F345E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BC8372-6230-4731-AD9D-93B30FBD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BD0A5A"/>
    <w:rPr>
      <w:color w:val="0563C1" w:themeColor="hyperlink"/>
      <w:u w:val="single"/>
    </w:rPr>
  </w:style>
  <w:style w:type="paragraph" w:styleId="BalloonText">
    <w:name w:val="Balloon Text"/>
    <w:basedOn w:val="Normal"/>
    <w:link w:val="BalloonTextChar"/>
    <w:uiPriority w:val="99"/>
    <w:semiHidden/>
    <w:unhideWhenUsed/>
    <w:rsid w:val="00977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5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870A43"/>
    <w:rPr>
      <w:sz w:val="16"/>
      <w:szCs w:val="16"/>
    </w:rPr>
  </w:style>
  <w:style w:type="paragraph" w:styleId="CommentText">
    <w:name w:val="annotation text"/>
    <w:basedOn w:val="Normal"/>
    <w:link w:val="CommentTextChar"/>
    <w:uiPriority w:val="99"/>
    <w:semiHidden/>
    <w:unhideWhenUsed/>
    <w:rsid w:val="00870A43"/>
    <w:rPr>
      <w:sz w:val="20"/>
    </w:rPr>
  </w:style>
  <w:style w:type="character" w:customStyle="1" w:styleId="CommentTextChar">
    <w:name w:val="Comment Text Char"/>
    <w:basedOn w:val="DefaultParagraphFont"/>
    <w:link w:val="CommentText"/>
    <w:uiPriority w:val="99"/>
    <w:semiHidden/>
    <w:rsid w:val="00870A43"/>
    <w:rPr>
      <w:lang w:eastAsia="en-US"/>
    </w:rPr>
  </w:style>
  <w:style w:type="paragraph" w:styleId="CommentSubject">
    <w:name w:val="annotation subject"/>
    <w:basedOn w:val="CommentText"/>
    <w:next w:val="CommentText"/>
    <w:link w:val="CommentSubjectChar"/>
    <w:uiPriority w:val="99"/>
    <w:semiHidden/>
    <w:unhideWhenUsed/>
    <w:rsid w:val="00870A43"/>
    <w:rPr>
      <w:b/>
      <w:bCs/>
    </w:rPr>
  </w:style>
  <w:style w:type="character" w:customStyle="1" w:styleId="CommentSubjectChar">
    <w:name w:val="Comment Subject Char"/>
    <w:basedOn w:val="CommentTextChar"/>
    <w:link w:val="CommentSubject"/>
    <w:uiPriority w:val="99"/>
    <w:semiHidden/>
    <w:rsid w:val="00870A43"/>
    <w:rPr>
      <w:b/>
      <w:bCs/>
      <w:lang w:eastAsia="en-US"/>
    </w:rPr>
  </w:style>
  <w:style w:type="character" w:styleId="FollowedHyperlink">
    <w:name w:val="FollowedHyperlink"/>
    <w:basedOn w:val="DefaultParagraphFont"/>
    <w:uiPriority w:val="99"/>
    <w:semiHidden/>
    <w:unhideWhenUsed/>
    <w:rsid w:val="00BB61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servicesplan@hbdhb.govt.n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urhealthhb.n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rgexp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F5CD37B9</Template>
  <TotalTime>1</TotalTime>
  <Pages>2</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Normal Template Selection for IS Department</vt:lpstr>
    </vt:vector>
  </TitlesOfParts>
  <Company>Hawkes Bay DHB</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Selection for IS Department</dc:title>
  <dc:subject/>
  <dc:creator>Anna Kirk</dc:creator>
  <cp:keywords/>
  <dc:description/>
  <cp:lastModifiedBy>Pauline Buckman</cp:lastModifiedBy>
  <cp:revision>2</cp:revision>
  <dcterms:created xsi:type="dcterms:W3CDTF">2017-11-26T21:13:00Z</dcterms:created>
  <dcterms:modified xsi:type="dcterms:W3CDTF">2017-11-26T21:13:00Z</dcterms:modified>
</cp:coreProperties>
</file>